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Wake Forest Baptist Health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Training Center</w:t>
      </w: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AHA Course Roster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Effective 2025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59"/>
        <w:gridCol w:w="5459"/>
        <w:tblGridChange w:id="0">
          <w:tblGrid>
            <w:gridCol w:w="5459"/>
            <w:gridCol w:w="5459"/>
          </w:tblGrid>
        </w:tblGridChange>
      </w:tblGrid>
      <w:tr>
        <w:trPr>
          <w:cantSplit w:val="0"/>
          <w:trHeight w:val="228" w:hRule="atLeast"/>
          <w:tblHeader w:val="0"/>
        </w:trPr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Type of Course (Please check appropriate box):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BLS Provider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ACLS Provider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Heartsaver CPR in Schools (K-12)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Child and Infant and First Aid- optional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ACLS 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Heartsaver CPR AED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Child and Infant -optional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PALS Provider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Heartsaver First Aid CPR AED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Heartsaver Total, Child and Infant-optional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PALS 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Heartsaver Pediatric First Aid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Heartsaver Pediatric Total, Pediatric First Aid, Child/Infant, Adult CPR- optional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HEARTCODE BLS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(AHA Completion Certificate must be attached)</w:t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Heartsaver First 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HEARTCODE ACLS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(AHA Completion Certificate must be attached)</w:t>
            </w:r>
          </w:p>
        </w:tc>
      </w:tr>
      <w:tr>
        <w:trPr>
          <w:cantSplit w:val="1"/>
          <w:trHeight w:val="4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Family &amp; Friends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HEARTCODE PALS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(AHA Completion Certificate must be attached)</w:t>
            </w:r>
          </w:p>
        </w:tc>
      </w:tr>
      <w:tr>
        <w:trPr>
          <w:cantSplit w:val="1"/>
          <w:trHeight w:val="4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PEARS Provider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Please indicate optional choices on evaluation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1"/>
          <w:trHeight w:val="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All BLS, ACLS, &amp; PALS Instructor Courses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u w:val="single"/>
                <w:rtl w:val="0"/>
              </w:rPr>
              <w:t xml:space="preserve">MUST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 have Prior Approval from Training Center Coordinator.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Only Training Center Facility can teach Instructor Courses.</w:t>
            </w:r>
          </w:p>
        </w:tc>
      </w:tr>
      <w:tr>
        <w:trPr>
          <w:cantSplit w:val="1"/>
          <w:trHeight w:val="6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BLS Instructor Course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ACLS Instructor Course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PALS Instructor Course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Course Date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Course End Date: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Course Start Time: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 xml:space="preserve">Course End Time: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# of Participants: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Student to Manikin Ratio: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Course Location: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3"/>
        <w:tblW w:w="109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2250"/>
        <w:gridCol w:w="4860"/>
        <w:tblGridChange w:id="0">
          <w:tblGrid>
            <w:gridCol w:w="3888"/>
            <w:gridCol w:w="2250"/>
            <w:gridCol w:w="48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u w:val="single"/>
                <w:rtl w:val="0"/>
              </w:rPr>
              <w:t xml:space="preserve">Instructor Name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u w:val="single"/>
                <w:rtl w:val="0"/>
              </w:rPr>
              <w:t xml:space="preserve">Lead or assisting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u w:val="single"/>
                <w:rtl w:val="0"/>
              </w:rPr>
              <w:t xml:space="preserve">Instructor EMAIL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Do You Need Cards?</w:t>
            </w:r>
          </w:p>
          <w:p w:rsidR="00000000" w:rsidDel="00000000" w:rsidP="00000000" w:rsidRDefault="00000000" w:rsidRPr="00000000" w14:paraId="00000042">
            <w:pPr>
              <w:ind w:left="720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Yes, Number of Cards Needed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43">
            <w:pPr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No 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Payment: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  <w:tab/>
              <w:t xml:space="preserve">            Amount 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720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Check enclosed Check 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☐ Bill to:</w:t>
            </w:r>
          </w:p>
          <w:p w:rsidR="00000000" w:rsidDel="00000000" w:rsidP="00000000" w:rsidRDefault="00000000" w:rsidRPr="00000000" w14:paraId="00000047">
            <w:pPr>
              <w:ind w:left="1440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48">
            <w:pPr>
              <w:ind w:left="1440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49">
            <w:pPr>
              <w:ind w:left="1440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__________________________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make checks payable to:</w:t>
              <w:tab/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Wake Forest Baptist Health-CTC Dept. 322205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Attn: Community Training Center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Medical Center Blvd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Winston Salem, NC 27157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email all typed rosters 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LifesupportedAHWFB@advocatehealth.org</w:t>
              <w:tab/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(Mailed rosters will no longer be accepted)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Phone: (336) 716-9174</w:t>
        <w:tab/>
        <w:t xml:space="preserve">mail: lifesupportedAHWFB@advocatehealth.org</w:t>
        <w:tab/>
        <w:t xml:space="preserve">Website: </w:t>
      </w:r>
      <w:r w:rsidDel="00000000" w:rsidR="00000000" w:rsidRPr="00000000">
        <w:rPr>
          <w:rtl w:val="0"/>
        </w:rPr>
        <w:t xml:space="preserve">wakehealth.edu/tc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bCs w:val="1"/>
          <w:sz w:val="22"/>
          <w:szCs w:val="22"/>
        </w:rPr>
        <w:sectPr>
          <w:pgSz w:h="15840" w:w="12240" w:orient="portrait"/>
          <w:pgMar w:bottom="432" w:top="432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Participant Roster</w:t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0"/>
          <w:szCs w:val="20"/>
          <w:rtl w:val="0"/>
        </w:rPr>
        <w:t xml:space="preserve">Written test scores are required for BLS, ACLS, PALS Provider courses and all Instructor Courses.  Pass or Fail is sufficient for Heartsaver Courses.</w:t>
      </w:r>
    </w:p>
    <w:tbl>
      <w:tblPr>
        <w:tblStyle w:val="Table4"/>
        <w:tblW w:w="14580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540"/>
        <w:gridCol w:w="2250"/>
        <w:gridCol w:w="1980"/>
        <w:gridCol w:w="3150"/>
        <w:gridCol w:w="1260"/>
        <w:gridCol w:w="3060"/>
        <w:tblGridChange w:id="0">
          <w:tblGrid>
            <w:gridCol w:w="2340"/>
            <w:gridCol w:w="540"/>
            <w:gridCol w:w="2250"/>
            <w:gridCol w:w="1980"/>
            <w:gridCol w:w="3150"/>
            <w:gridCol w:w="1260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First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Last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Telephone #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Email address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Remediated Score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Course Coordinator: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Email Address:  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C5">
      <w:pPr>
        <w:spacing w:line="36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Phone Number: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Alternate phone number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: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C6">
      <w:pPr>
        <w:spacing w:line="36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I verify that all information is accurate, truthful and may be confirmed.  This course was taught in accordance with AHA 2025 Guidelines.</w:t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Course Coordinator Signature: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Date: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sz w:val="20"/>
          <w:szCs w:val="20"/>
          <w:u w:val="single"/>
        </w:rPr>
        <w:sectPr>
          <w:type w:val="nextPage"/>
          <w:pgSz w:h="12240" w:w="15840" w:orient="landscape"/>
          <w:pgMar w:bottom="720" w:top="720" w:left="432" w:right="43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41.0" w:type="dxa"/>
        <w:jc w:val="left"/>
        <w:tblInd w:w="108.0" w:type="dxa"/>
        <w:tblLayout w:type="fixed"/>
        <w:tblLook w:val="0400"/>
      </w:tblPr>
      <w:tblGrid>
        <w:gridCol w:w="4220"/>
        <w:gridCol w:w="1005"/>
        <w:gridCol w:w="683"/>
        <w:gridCol w:w="583"/>
        <w:gridCol w:w="627"/>
        <w:gridCol w:w="1183"/>
        <w:gridCol w:w="2340"/>
        <w:tblGridChange w:id="0">
          <w:tblGrid>
            <w:gridCol w:w="4220"/>
            <w:gridCol w:w="1005"/>
            <w:gridCol w:w="683"/>
            <w:gridCol w:w="583"/>
            <w:gridCol w:w="627"/>
            <w:gridCol w:w="1183"/>
            <w:gridCol w:w="23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American Heart Association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Basic Life Support Course Evaluation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Instructor Name(s):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Course Type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(ex.HCP, HS, HS-AED, HS-Sch, F/F etc.)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Course Date(s):                                                                                    Course Time(s):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Please rate to what extent you achieved each of the following objectives during this course: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Upon completion of this course the participant will be able to: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Good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Fair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N/A for this curriculum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 proper ventilations using mouth-to-mouth, BVM (HCP only) and mouth-to-barrier device.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Verbalize indications for and demonstrate use of the AED for adult and pediatric victims.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the recovery/side position for unconscious victims.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Adult: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proper rates and techniques for one and two rescuers (HCP only) CPR.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choking/FBAO techniques for conscious and unconscious victims.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proper techniques and rate for rescue breathing (HCP only).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Child: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proper rates and techniques for one and two rescuers (HCP only) CPR.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choking/FBAO techniques for conscious and unconscious victims.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proper techniques and rate for rescue breathing (HCP only).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Infant: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proper rates and techniques for one and two rescuers (HCP only) CPR.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choking/FBAO techniques for conscious and unconscious victims.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proper techniques and rate for rescue breathing (HCP only).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7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Rate the Instructor’s Overall Presentation: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rate the instructor’s knowledge of the material?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Is there any additional instructional information you would like to see added to the course?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Include any Additional Comments on the back of this page: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Thank you for your interest in improving our courses. </w:t>
            </w:r>
          </w:p>
        </w:tc>
      </w:tr>
    </w:tbl>
    <w:p w:rsidR="00000000" w:rsidDel="00000000" w:rsidP="00000000" w:rsidRDefault="00000000" w:rsidRPr="00000000" w14:paraId="000001C0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6858000" cy="81172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86" l="0" r="0" t="-58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17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unito" w:cs="Nunito" w:eastAsia="Nunito" w:hAnsi="Nunito"/>
          <w:rtl w:val="0"/>
        </w:rPr>
        <w:t xml:space="preserve">This course was taught in accordance with AHA 2025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432" w:top="432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1375A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7B2416"/>
    <w:rPr>
      <w:color w:val="0000ff"/>
      <w:u w:val="single"/>
    </w:rPr>
  </w:style>
  <w:style w:type="paragraph" w:styleId="BalloonText">
    <w:name w:val="Balloon Text"/>
    <w:basedOn w:val="Normal"/>
    <w:semiHidden w:val="1"/>
    <w:rsid w:val="00003FED"/>
    <w:rPr>
      <w:rFonts w:ascii="Tahoma" w:cs="Tahoma" w:hAnsi="Tahoma"/>
      <w:sz w:val="16"/>
      <w:szCs w:val="16"/>
    </w:rPr>
  </w:style>
  <w:style w:type="character" w:styleId="FollowedHyperlink">
    <w:name w:val="FollowedHyperlink"/>
    <w:uiPriority w:val="99"/>
    <w:semiHidden w:val="1"/>
    <w:unhideWhenUsed w:val="1"/>
    <w:rsid w:val="00A1477C"/>
    <w:rPr>
      <w:color w:val="954f7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QXFcB/mKBKFjEuUbcQY55Z+rQ==">CgMxLjA4AHIhMUpEOFl0SWhWaC1QbkRsam40MXBGNTkwaFJqZld6UEdn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2025-10-24T15:03:00Z</dcterms:created>
  <dc:creator>Internal 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DownloadAsset.aspx?id=20412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>&amp;lt;p&amp;gt;  Wake Forest University Baptist Medical Center   Training Center  AHA Course Roster - Effective July 1, 2006  Type of Course (Please check appropriate box):  BCLS Courses    Healthcare Provider          New          Renewal   Heartsaver AED Prov</vt:lpwstr>
  </property>
  <property fmtid="{D5CDD505-2E9C-101B-9397-08002B2CF9AE}" pid="7" name="EktExpiryType">
    <vt:i4>1</vt:i4>
  </property>
  <property fmtid="{D5CDD505-2E9C-101B-9397-08002B2CF9AE}" pid="8" name="EktDateCreated">
    <vt:filetime>2009-10-06T13:37:16Z</vt:filetime>
  </property>
  <property fmtid="{D5CDD505-2E9C-101B-9397-08002B2CF9AE}" pid="9" name="EktDateModified">
    <vt:filetime>2009-12-10T18:07:59Z</vt:filetime>
  </property>
  <property fmtid="{D5CDD505-2E9C-101B-9397-08002B2CF9AE}" pid="10" name="EktTaxCategory">
    <vt:lpwstr/>
  </property>
  <property fmtid="{D5CDD505-2E9C-101B-9397-08002B2CF9AE}" pid="11" name="EktCmsSize">
    <vt:i4>65536</vt:i4>
  </property>
  <property fmtid="{D5CDD505-2E9C-101B-9397-08002B2CF9AE}" pid="12" name="EktSearchable">
    <vt:i4>1</vt:i4>
  </property>
  <property fmtid="{D5CDD505-2E9C-101B-9397-08002B2CF9AE}" pid="13" name="EktEDescription">
    <vt:lpwstr>Summary &amp;lt;p&amp;gt;  Wake Forest University Baptist Medical Center   Training Center  AHA Course Roster - Effective July 1, 2006  Type of Course (Please check appropriate box):  BCLS Courses    Healthcare Provider          New          Renewal   Heartsaver</vt:lpwstr>
  </property>
  <property fmtid="{D5CDD505-2E9C-101B-9397-08002B2CF9AE}" pid="14" name="ekttaxonomyenabled">
    <vt:i4>1</vt:i4>
  </property>
</Properties>
</file>