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35EA" w:rsidRDefault="00735661">
      <w:r w:rsidRPr="00735661">
        <w:rPr>
          <w:b/>
          <w:noProof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7166E" wp14:editId="0B346569">
                <wp:simplePos x="0" y="0"/>
                <wp:positionH relativeFrom="column">
                  <wp:posOffset>3381375</wp:posOffset>
                </wp:positionH>
                <wp:positionV relativeFrom="paragraph">
                  <wp:posOffset>67310</wp:posOffset>
                </wp:positionV>
                <wp:extent cx="3190875" cy="704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661" w:rsidRDefault="00B10CD9" w:rsidP="00D71A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OUTSIDE REFERRAL </w:t>
                            </w:r>
                          </w:p>
                          <w:p w:rsidR="00B10CD9" w:rsidRPr="00735661" w:rsidRDefault="00B10CD9" w:rsidP="00D71AB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REQUEST</w:t>
                            </w:r>
                            <w:r w:rsidR="00D46C54">
                              <w:rPr>
                                <w:b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PEDIATRIC</w:t>
                            </w:r>
                          </w:p>
                          <w:p w:rsidR="00735661" w:rsidRDefault="00735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71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5.3pt;width:25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" filled="f" stroked="f">
                <v:textbox>
                  <w:txbxContent>
                    <w:p w:rsidR="00735661" w:rsidRDefault="00B10CD9" w:rsidP="00D71ABF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OUTSIDE REFERRAL </w:t>
                      </w:r>
                    </w:p>
                    <w:p w:rsidR="00B10CD9" w:rsidRPr="00735661" w:rsidRDefault="00B10CD9" w:rsidP="00D71ABF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REQUEST</w:t>
                      </w:r>
                      <w:r w:rsidR="00D46C54">
                        <w:rPr>
                          <w:b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PEDIATRIC</w:t>
                      </w:r>
                    </w:p>
                    <w:p w:rsidR="00735661" w:rsidRDefault="00735661"/>
                  </w:txbxContent>
                </v:textbox>
              </v:shape>
            </w:pict>
          </mc:Fallback>
        </mc:AlternateContent>
      </w:r>
      <w:r w:rsidR="00417036">
        <w:rPr>
          <w:noProof/>
        </w:rPr>
        <w:drawing>
          <wp:inline distT="0" distB="0" distL="0" distR="0">
            <wp:extent cx="2535555" cy="5172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766" cy="5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EA" w:rsidRDefault="00B10CD9" w:rsidP="00B10CD9">
      <w:pPr>
        <w:jc w:val="center"/>
      </w:pPr>
      <w:r>
        <w:tab/>
      </w:r>
      <w:r>
        <w:tab/>
      </w:r>
    </w:p>
    <w:p w:rsidR="00B10CD9" w:rsidRDefault="00B10CD9"/>
    <w:p w:rsidR="000A5544" w:rsidRPr="00F8160F" w:rsidRDefault="00CB463F" w:rsidP="000A5544">
      <w:pPr>
        <w:jc w:val="center"/>
        <w:rPr>
          <w:b/>
          <w:sz w:val="40"/>
          <w:szCs w:val="40"/>
          <w:u w:val="single"/>
        </w:rPr>
      </w:pPr>
      <w:r w:rsidRPr="00F8160F">
        <w:rPr>
          <w:b/>
          <w:sz w:val="40"/>
          <w:szCs w:val="40"/>
          <w:u w:val="single"/>
        </w:rPr>
        <w:t xml:space="preserve">SECTION OF NEUROPSYCHOLOGY </w:t>
      </w:r>
    </w:p>
    <w:p w:rsidR="00417036" w:rsidRDefault="00417036" w:rsidP="000A5544">
      <w:pPr>
        <w:jc w:val="center"/>
        <w:rPr>
          <w:sz w:val="28"/>
          <w:szCs w:val="28"/>
        </w:rPr>
      </w:pPr>
      <w:r>
        <w:rPr>
          <w:sz w:val="28"/>
          <w:szCs w:val="28"/>
        </w:rPr>
        <w:t>4505 Country Club Rd Suite 110</w:t>
      </w:r>
    </w:p>
    <w:p w:rsidR="000A5544" w:rsidRPr="00F8160F" w:rsidRDefault="00417036" w:rsidP="000A5544">
      <w:pPr>
        <w:jc w:val="center"/>
        <w:rPr>
          <w:sz w:val="28"/>
          <w:szCs w:val="28"/>
        </w:rPr>
      </w:pPr>
      <w:r>
        <w:rPr>
          <w:sz w:val="28"/>
          <w:szCs w:val="28"/>
        </w:rPr>
        <w:t>WINSTON SALEM NC 27104</w:t>
      </w:r>
    </w:p>
    <w:p w:rsidR="00D71ABF" w:rsidRPr="00F8160F" w:rsidRDefault="000A5544" w:rsidP="00E30F47">
      <w:pPr>
        <w:jc w:val="center"/>
        <w:rPr>
          <w:sz w:val="28"/>
          <w:szCs w:val="28"/>
        </w:rPr>
      </w:pPr>
      <w:r w:rsidRPr="00F8160F">
        <w:rPr>
          <w:b/>
          <w:sz w:val="28"/>
          <w:szCs w:val="28"/>
        </w:rPr>
        <w:t>TELEPHONE:</w:t>
      </w:r>
      <w:r w:rsidRPr="00F8160F">
        <w:rPr>
          <w:sz w:val="28"/>
          <w:szCs w:val="28"/>
        </w:rPr>
        <w:t xml:space="preserve"> 336-716-</w:t>
      </w:r>
      <w:r w:rsidR="00CB463F" w:rsidRPr="00F8160F">
        <w:rPr>
          <w:sz w:val="28"/>
          <w:szCs w:val="28"/>
        </w:rPr>
        <w:t>2261</w:t>
      </w:r>
    </w:p>
    <w:p w:rsidR="00D71ABF" w:rsidRPr="00F8160F" w:rsidRDefault="000A5544" w:rsidP="00CB463F">
      <w:pPr>
        <w:jc w:val="center"/>
        <w:rPr>
          <w:sz w:val="28"/>
          <w:szCs w:val="28"/>
        </w:rPr>
      </w:pPr>
      <w:r w:rsidRPr="00F8160F">
        <w:rPr>
          <w:b/>
          <w:sz w:val="28"/>
          <w:szCs w:val="28"/>
        </w:rPr>
        <w:t>FAX:</w:t>
      </w:r>
      <w:r w:rsidR="00CB463F" w:rsidRPr="00F8160F">
        <w:rPr>
          <w:sz w:val="28"/>
          <w:szCs w:val="28"/>
        </w:rPr>
        <w:t xml:space="preserve"> 336-716-9810</w:t>
      </w:r>
    </w:p>
    <w:p w:rsidR="00CB463F" w:rsidRPr="00CB463F" w:rsidRDefault="00CB463F" w:rsidP="00CB463F">
      <w:pPr>
        <w:jc w:val="center"/>
        <w:rPr>
          <w:sz w:val="28"/>
          <w:szCs w:val="28"/>
        </w:rPr>
      </w:pPr>
    </w:p>
    <w:p w:rsidR="00D71ABF" w:rsidRPr="00CB463F" w:rsidRDefault="00D71ABF" w:rsidP="00D71ABF">
      <w:pPr>
        <w:pBdr>
          <w:bottom w:val="single" w:sz="12" w:space="1" w:color="auto"/>
        </w:pBdr>
        <w:rPr>
          <w:sz w:val="10"/>
          <w:szCs w:val="10"/>
        </w:rPr>
      </w:pPr>
    </w:p>
    <w:p w:rsidR="00AF59F4" w:rsidRDefault="00AF59F4" w:rsidP="00D71ABF">
      <w:pPr>
        <w:rPr>
          <w:sz w:val="28"/>
          <w:szCs w:val="28"/>
        </w:rPr>
      </w:pPr>
    </w:p>
    <w:p w:rsidR="00AF59F4" w:rsidRDefault="00B10CD9" w:rsidP="00B10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RETURN THIS APPOINTMENT REQUEST TO:</w:t>
      </w:r>
      <w:r w:rsidR="00F76084">
        <w:rPr>
          <w:b/>
          <w:sz w:val="28"/>
          <w:szCs w:val="28"/>
        </w:rPr>
        <w:t xml:space="preserve"> </w:t>
      </w:r>
    </w:p>
    <w:p w:rsidR="00B10CD9" w:rsidRPr="005623C4" w:rsidRDefault="00B10CD9" w:rsidP="00B10CD9">
      <w:pPr>
        <w:rPr>
          <w:sz w:val="28"/>
          <w:szCs w:val="28"/>
        </w:rPr>
      </w:pPr>
      <w:r w:rsidRPr="005623C4">
        <w:rPr>
          <w:sz w:val="28"/>
          <w:szCs w:val="28"/>
        </w:rPr>
        <w:t>Name</w:t>
      </w:r>
      <w:r w:rsidR="005623C4">
        <w:rPr>
          <w:sz w:val="28"/>
          <w:szCs w:val="28"/>
        </w:rPr>
        <w:t>/Facility</w:t>
      </w:r>
      <w:r w:rsidRPr="005623C4">
        <w:rPr>
          <w:sz w:val="28"/>
          <w:szCs w:val="28"/>
        </w:rPr>
        <w:t>:</w:t>
      </w:r>
      <w:r w:rsidR="005623C4">
        <w:rPr>
          <w:sz w:val="28"/>
          <w:szCs w:val="28"/>
        </w:rPr>
        <w:t xml:space="preserve"> ________________________________________________________________</w:t>
      </w:r>
      <w:r w:rsidRPr="005623C4">
        <w:rPr>
          <w:sz w:val="28"/>
          <w:szCs w:val="28"/>
        </w:rPr>
        <w:t xml:space="preserve"> </w:t>
      </w:r>
    </w:p>
    <w:p w:rsidR="00B10CD9" w:rsidRPr="00F8160F" w:rsidRDefault="00B10CD9" w:rsidP="00B10CD9">
      <w:pPr>
        <w:rPr>
          <w:b/>
          <w:sz w:val="28"/>
          <w:szCs w:val="28"/>
        </w:rPr>
      </w:pPr>
      <w:r w:rsidRPr="005623C4">
        <w:rPr>
          <w:sz w:val="28"/>
          <w:szCs w:val="28"/>
        </w:rPr>
        <w:t>Fax</w:t>
      </w:r>
      <w:r w:rsidR="00F76084">
        <w:rPr>
          <w:sz w:val="28"/>
          <w:szCs w:val="28"/>
        </w:rPr>
        <w:t>:</w:t>
      </w:r>
      <w:r w:rsidR="00F76084" w:rsidRPr="00F76084">
        <w:rPr>
          <w:sz w:val="32"/>
          <w:szCs w:val="32"/>
        </w:rPr>
        <w:t xml:space="preserve"> </w:t>
      </w:r>
      <w:r w:rsidR="00F76084" w:rsidRPr="00F8160F">
        <w:rPr>
          <w:sz w:val="32"/>
          <w:szCs w:val="32"/>
        </w:rPr>
        <w:t>______________________</w:t>
      </w:r>
      <w:r w:rsidR="00F76084">
        <w:rPr>
          <w:sz w:val="32"/>
          <w:szCs w:val="32"/>
        </w:rPr>
        <w:t>__</w:t>
      </w:r>
      <w:r w:rsidR="00F76084" w:rsidRPr="00F8160F">
        <w:rPr>
          <w:sz w:val="32"/>
          <w:szCs w:val="32"/>
        </w:rPr>
        <w:t>______</w:t>
      </w:r>
      <w:r w:rsidR="00F76084" w:rsidRPr="00F8160F">
        <w:rPr>
          <w:b/>
          <w:sz w:val="28"/>
          <w:szCs w:val="28"/>
        </w:rPr>
        <w:t xml:space="preserve"> </w:t>
      </w:r>
      <w:r w:rsidR="00F8160F">
        <w:rPr>
          <w:sz w:val="28"/>
          <w:szCs w:val="28"/>
        </w:rPr>
        <w:t>Phone</w:t>
      </w:r>
      <w:r w:rsidRPr="005623C4">
        <w:rPr>
          <w:sz w:val="28"/>
          <w:szCs w:val="28"/>
        </w:rPr>
        <w:t>:</w:t>
      </w:r>
      <w:r w:rsidR="00F8160F">
        <w:rPr>
          <w:sz w:val="28"/>
          <w:szCs w:val="28"/>
        </w:rPr>
        <w:t xml:space="preserve"> </w:t>
      </w:r>
      <w:r w:rsidR="00F8160F" w:rsidRPr="00F8160F">
        <w:rPr>
          <w:sz w:val="32"/>
          <w:szCs w:val="32"/>
        </w:rPr>
        <w:t>_________________________</w:t>
      </w:r>
      <w:r w:rsidR="00F76084">
        <w:rPr>
          <w:sz w:val="32"/>
          <w:szCs w:val="32"/>
        </w:rPr>
        <w:t>__</w:t>
      </w:r>
      <w:r w:rsidR="00F8160F" w:rsidRPr="00F8160F">
        <w:rPr>
          <w:sz w:val="32"/>
          <w:szCs w:val="32"/>
        </w:rPr>
        <w:t>_</w:t>
      </w:r>
    </w:p>
    <w:p w:rsidR="00B10CD9" w:rsidRPr="00F76084" w:rsidRDefault="00B10CD9" w:rsidP="00B10CD9">
      <w:pPr>
        <w:rPr>
          <w:b/>
          <w:sz w:val="16"/>
          <w:szCs w:val="16"/>
        </w:rPr>
      </w:pPr>
    </w:p>
    <w:p w:rsidR="00B10CD9" w:rsidRDefault="00B10CD9" w:rsidP="00B10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PATIENT TO BE SCHEDULED: </w:t>
      </w:r>
    </w:p>
    <w:p w:rsidR="00B10CD9" w:rsidRPr="005623C4" w:rsidRDefault="00B10CD9" w:rsidP="00B10CD9">
      <w:pPr>
        <w:rPr>
          <w:sz w:val="28"/>
          <w:szCs w:val="28"/>
        </w:rPr>
      </w:pPr>
      <w:r w:rsidRPr="005623C4">
        <w:rPr>
          <w:sz w:val="28"/>
          <w:szCs w:val="28"/>
        </w:rPr>
        <w:t>Name</w:t>
      </w:r>
      <w:r w:rsidR="00F8160F">
        <w:rPr>
          <w:sz w:val="28"/>
          <w:szCs w:val="28"/>
        </w:rPr>
        <w:t xml:space="preserve"> &amp; Date of Birth</w:t>
      </w:r>
      <w:r w:rsidRPr="005623C4">
        <w:rPr>
          <w:sz w:val="28"/>
          <w:szCs w:val="28"/>
        </w:rPr>
        <w:t xml:space="preserve">: </w:t>
      </w:r>
      <w:r w:rsidR="00F8160F">
        <w:rPr>
          <w:sz w:val="28"/>
          <w:szCs w:val="28"/>
        </w:rPr>
        <w:t>__________________________________________________________</w:t>
      </w:r>
    </w:p>
    <w:p w:rsidR="00B10CD9" w:rsidRPr="00F76084" w:rsidRDefault="00B10CD9" w:rsidP="00B10CD9">
      <w:pPr>
        <w:rPr>
          <w:sz w:val="16"/>
          <w:szCs w:val="16"/>
        </w:rPr>
      </w:pPr>
    </w:p>
    <w:p w:rsidR="00D333D5" w:rsidRDefault="00D333D5" w:rsidP="00B10CD9">
      <w:pPr>
        <w:rPr>
          <w:i/>
        </w:rPr>
      </w:pPr>
      <w:r w:rsidRPr="00CE329F">
        <w:rPr>
          <w:b/>
          <w:sz w:val="28"/>
          <w:szCs w:val="28"/>
        </w:rPr>
        <w:t>REQUESTED SERVICE</w:t>
      </w:r>
      <w:r w:rsidR="00CE329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333D5">
        <w:rPr>
          <w:i/>
        </w:rPr>
        <w:t>(please check one or more of the following reasons for assessmen</w:t>
      </w:r>
      <w:r>
        <w:rPr>
          <w:i/>
        </w:rPr>
        <w:t>t/evalua</w:t>
      </w:r>
      <w:r w:rsidRPr="00D333D5">
        <w:rPr>
          <w:i/>
        </w:rPr>
        <w:t>t</w:t>
      </w:r>
      <w:r>
        <w:rPr>
          <w:i/>
        </w:rPr>
        <w:t>ion</w:t>
      </w:r>
      <w:r w:rsidRPr="00D333D5">
        <w:rPr>
          <w:i/>
        </w:rPr>
        <w:t>)</w:t>
      </w:r>
    </w:p>
    <w:p w:rsidR="000A2733" w:rsidRDefault="000A2733" w:rsidP="00B10CD9">
      <w:pPr>
        <w:sectPr w:rsidR="000A2733" w:rsidSect="00CB463F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610453" w:rsidRDefault="00CE329F" w:rsidP="00B10CD9"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D411B5">
        <w:t xml:space="preserve">Neurodevelopmental </w:t>
      </w:r>
    </w:p>
    <w:p w:rsidR="00CE329F" w:rsidRDefault="00CE329F" w:rsidP="00B10CD9"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D333D5">
        <w:t>Cognitive &amp; Psychological Status</w:t>
      </w:r>
      <w:r w:rsidR="000A2733" w:rsidRPr="000A2733">
        <w:t xml:space="preserve"> </w:t>
      </w:r>
      <w:r w:rsidR="000A2733">
        <w:t xml:space="preserve">Post </w:t>
      </w:r>
      <w:r w:rsidR="00417036"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 w:rsidR="000A2733">
        <w:t xml:space="preserve">Neurological Injury </w:t>
      </w:r>
      <w:r w:rsidR="000A2733" w:rsidRPr="00CE329F">
        <w:rPr>
          <w:sz w:val="18"/>
          <w:szCs w:val="18"/>
        </w:rPr>
        <w:t>(head injury, concussion, meningitis, etc.)</w:t>
      </w:r>
    </w:p>
    <w:p w:rsidR="00D333D5" w:rsidRDefault="00CE329F" w:rsidP="00B10CD9"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>
        <w:t xml:space="preserve"> </w:t>
      </w:r>
      <w:r w:rsidR="00D333D5">
        <w:t>Pre or Post Treatment Status</w:t>
      </w:r>
      <w:r w:rsidR="000A2733">
        <w:t xml:space="preserve"> </w:t>
      </w:r>
      <w:r w:rsidR="000A2733" w:rsidRPr="00F76084">
        <w:rPr>
          <w:sz w:val="20"/>
          <w:szCs w:val="20"/>
        </w:rPr>
        <w:t>(i.e chemotherapy, brain surgery, etc.)</w:t>
      </w:r>
    </w:p>
    <w:p w:rsidR="00CE329F" w:rsidRDefault="00610453" w:rsidP="00CE329F"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610453">
        <w:t>Genetics</w:t>
      </w:r>
    </w:p>
    <w:p w:rsidR="00CE329F" w:rsidRDefault="00CE329F" w:rsidP="00B10CD9"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>
        <w:t>Diagnose ADD / ADHD</w:t>
      </w:r>
    </w:p>
    <w:p w:rsidR="000A2733" w:rsidRDefault="00CE329F" w:rsidP="00B10CD9"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>
        <w:t xml:space="preserve"> </w:t>
      </w:r>
      <w:r w:rsidR="000A2733">
        <w:t>Establish a baseline for patient w/ new neurological diagnosis</w:t>
      </w:r>
    </w:p>
    <w:p w:rsidR="000A2733" w:rsidRDefault="00CE329F" w:rsidP="00CE329F"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0A2733">
        <w:t>2</w:t>
      </w:r>
      <w:r w:rsidR="000A2733" w:rsidRPr="000A2733">
        <w:rPr>
          <w:vertAlign w:val="superscript"/>
        </w:rPr>
        <w:t>nd</w:t>
      </w:r>
      <w:r w:rsidR="000A2733">
        <w:t xml:space="preserve"> opinion regarding neuropsychological diagnosis</w:t>
      </w:r>
    </w:p>
    <w:p w:rsidR="00CE329F" w:rsidRPr="00CE329F" w:rsidRDefault="00CE329F" w:rsidP="00CE329F">
      <w:pPr>
        <w:sectPr w:rsidR="00CE329F" w:rsidRPr="00CE329F" w:rsidSect="000A2733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:rsidR="00CE329F" w:rsidRDefault="00F76084" w:rsidP="00B10CD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*Is this service needed for educational accommodations?    </w:t>
      </w:r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</w:t>
      </w:r>
      <w:r>
        <w:rPr>
          <w:b/>
          <w:sz w:val="28"/>
          <w:szCs w:val="28"/>
        </w:rPr>
        <w:t xml:space="preserve">YES       </w:t>
      </w:r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</w:t>
      </w:r>
      <w:r>
        <w:rPr>
          <w:b/>
          <w:sz w:val="28"/>
          <w:szCs w:val="28"/>
        </w:rPr>
        <w:t>NO</w:t>
      </w:r>
    </w:p>
    <w:p w:rsidR="00F76084" w:rsidRDefault="00F76084" w:rsidP="00B10CD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B10CD9" w:rsidRDefault="00B10CD9" w:rsidP="00CD7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following items are REQUIRED to process a</w:t>
      </w:r>
      <w:r w:rsidR="005623C4">
        <w:rPr>
          <w:b/>
          <w:sz w:val="28"/>
          <w:szCs w:val="28"/>
        </w:rPr>
        <w:t xml:space="preserve"> referral in our department. </w:t>
      </w:r>
      <w:r w:rsidR="0026229D">
        <w:rPr>
          <w:b/>
          <w:sz w:val="28"/>
          <w:szCs w:val="28"/>
        </w:rPr>
        <w:t>If all items are not received, it will delay the process for scheduling the patient.</w:t>
      </w:r>
    </w:p>
    <w:p w:rsidR="00FD3F24" w:rsidRDefault="00FD3F24" w:rsidP="00CD71ED"/>
    <w:p w:rsidR="00CD71ED" w:rsidRDefault="00CD71ED" w:rsidP="00CD71ED">
      <w:pPr>
        <w:sectPr w:rsidR="00CD71ED" w:rsidSect="00CB463F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5623C4" w:rsidRPr="00F8160F" w:rsidRDefault="005623C4" w:rsidP="00F8160F">
      <w:pPr>
        <w:pStyle w:val="ListParagraph"/>
        <w:numPr>
          <w:ilvl w:val="0"/>
          <w:numId w:val="2"/>
        </w:numPr>
      </w:pPr>
      <w:r w:rsidRPr="00F8160F">
        <w:t xml:space="preserve">Procedure Order signed by the ordering physician (include </w:t>
      </w:r>
      <w:r w:rsidR="00F76084">
        <w:t>reason for referral</w:t>
      </w:r>
      <w:r w:rsidRPr="00F8160F">
        <w:t>)</w:t>
      </w:r>
    </w:p>
    <w:p w:rsidR="005623C4" w:rsidRPr="00F8160F" w:rsidRDefault="005623C4" w:rsidP="00F8160F">
      <w:pPr>
        <w:pStyle w:val="ListParagraph"/>
        <w:numPr>
          <w:ilvl w:val="0"/>
          <w:numId w:val="2"/>
        </w:numPr>
      </w:pPr>
      <w:r w:rsidRPr="00F8160F">
        <w:t xml:space="preserve">Last 3 office notes (applicable to </w:t>
      </w:r>
      <w:r w:rsidR="00F8160F" w:rsidRPr="00F8160F">
        <w:t>requesting diagnosis)</w:t>
      </w:r>
    </w:p>
    <w:p w:rsidR="00F8160F" w:rsidRPr="00F8160F" w:rsidRDefault="00F8160F" w:rsidP="00F8160F">
      <w:pPr>
        <w:pStyle w:val="ListParagraph"/>
        <w:numPr>
          <w:ilvl w:val="0"/>
          <w:numId w:val="2"/>
        </w:numPr>
      </w:pPr>
      <w:r w:rsidRPr="00F8160F">
        <w:t>Copy of Insurance Care (front &amp; back)</w:t>
      </w:r>
    </w:p>
    <w:p w:rsidR="00F8160F" w:rsidRPr="00F8160F" w:rsidRDefault="00F8160F" w:rsidP="00F8160F">
      <w:pPr>
        <w:pStyle w:val="ListParagraph"/>
        <w:numPr>
          <w:ilvl w:val="0"/>
          <w:numId w:val="2"/>
        </w:numPr>
      </w:pPr>
      <w:r w:rsidRPr="00F8160F">
        <w:t>Patient Demographics</w:t>
      </w:r>
    </w:p>
    <w:p w:rsidR="00F8160F" w:rsidRPr="00F8160F" w:rsidRDefault="00F8160F" w:rsidP="00F8160F">
      <w:pPr>
        <w:pStyle w:val="ListParagraph"/>
        <w:numPr>
          <w:ilvl w:val="0"/>
          <w:numId w:val="2"/>
        </w:numPr>
      </w:pPr>
      <w:r w:rsidRPr="00F8160F">
        <w:t xml:space="preserve">Guarantor Demographics including DOB </w:t>
      </w:r>
    </w:p>
    <w:p w:rsidR="00F8160F" w:rsidRPr="00F8160F" w:rsidRDefault="00F8160F" w:rsidP="00F8160F">
      <w:pPr>
        <w:pStyle w:val="ListParagraph"/>
        <w:numPr>
          <w:ilvl w:val="0"/>
          <w:numId w:val="2"/>
        </w:numPr>
      </w:pPr>
      <w:r w:rsidRPr="00F8160F">
        <w:t xml:space="preserve">Name of Primary Care Doctor </w:t>
      </w:r>
    </w:p>
    <w:p w:rsidR="00F8160F" w:rsidRDefault="00F8160F" w:rsidP="00F8160F">
      <w:pPr>
        <w:pStyle w:val="ListParagraph"/>
        <w:numPr>
          <w:ilvl w:val="0"/>
          <w:numId w:val="2"/>
        </w:numPr>
      </w:pPr>
      <w:r w:rsidRPr="00F8160F">
        <w:t>Neurology Imaging Reports (MRI, CT of head, EEG, PET scan, etc.)</w:t>
      </w:r>
    </w:p>
    <w:p w:rsidR="00FD3F24" w:rsidRDefault="00FD3F24" w:rsidP="00F8160F">
      <w:pPr>
        <w:pStyle w:val="ListParagraph"/>
        <w:numPr>
          <w:ilvl w:val="0"/>
          <w:numId w:val="2"/>
        </w:numPr>
      </w:pPr>
      <w:r>
        <w:t>Any ED, Hospital Admission Notes that are applicable to referring diagnosis</w:t>
      </w:r>
    </w:p>
    <w:p w:rsidR="00FD3F24" w:rsidRDefault="00FD3F24" w:rsidP="00FD3F24">
      <w:pPr>
        <w:sectPr w:rsidR="00FD3F24" w:rsidSect="00FD3F24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:rsidR="0043421C" w:rsidRDefault="0043421C" w:rsidP="00FD3F24"/>
    <w:p w:rsidR="00FD3F24" w:rsidRDefault="00FD3F24" w:rsidP="00FD3F24">
      <w:pPr>
        <w:jc w:val="center"/>
        <w:rPr>
          <w:b/>
          <w:u w:val="single"/>
        </w:rPr>
      </w:pPr>
    </w:p>
    <w:p w:rsidR="00FD3F24" w:rsidRDefault="00FD3F24" w:rsidP="00FD3F24">
      <w:pPr>
        <w:jc w:val="center"/>
        <w:rPr>
          <w:b/>
          <w:u w:val="single"/>
        </w:rPr>
      </w:pPr>
    </w:p>
    <w:p w:rsidR="00FD3F24" w:rsidRPr="00FD3F24" w:rsidRDefault="00FD3F24" w:rsidP="00FD3F24">
      <w:pPr>
        <w:jc w:val="center"/>
        <w:rPr>
          <w:b/>
          <w:u w:val="single"/>
        </w:rPr>
      </w:pPr>
      <w:r w:rsidRPr="00FD3F24">
        <w:rPr>
          <w:b/>
          <w:u w:val="single"/>
        </w:rPr>
        <w:t>PLEASE NOTE</w:t>
      </w:r>
    </w:p>
    <w:p w:rsidR="00FD3F24" w:rsidRDefault="00FD3F24" w:rsidP="00FD3F24">
      <w:pPr>
        <w:jc w:val="center"/>
      </w:pPr>
      <w:r>
        <w:t>We CANNOT schedule a patient without the above information.</w:t>
      </w:r>
    </w:p>
    <w:p w:rsidR="00CD71ED" w:rsidRPr="00F8160F" w:rsidRDefault="00FD3F24" w:rsidP="00CD71ED">
      <w:pPr>
        <w:jc w:val="center"/>
      </w:pPr>
      <w:r>
        <w:t xml:space="preserve">An appointment confirmation will be mailed to the patient </w:t>
      </w:r>
      <w:r w:rsidR="00CD71ED">
        <w:t xml:space="preserve">&amp; faxed to the ordering provider. </w:t>
      </w:r>
    </w:p>
    <w:p w:rsidR="00842FC7" w:rsidRDefault="00842FC7" w:rsidP="00D71ABF">
      <w:pPr>
        <w:rPr>
          <w:sz w:val="28"/>
          <w:szCs w:val="28"/>
        </w:rPr>
      </w:pPr>
    </w:p>
    <w:p w:rsidR="00CB463F" w:rsidRDefault="00CB463F" w:rsidP="00CB463F">
      <w:pPr>
        <w:spacing w:line="276" w:lineRule="auto"/>
      </w:pPr>
    </w:p>
    <w:p w:rsidR="00CB463F" w:rsidRDefault="00CB463F" w:rsidP="00D71ABF">
      <w:pPr>
        <w:rPr>
          <w:sz w:val="28"/>
          <w:szCs w:val="28"/>
        </w:rPr>
      </w:pPr>
    </w:p>
    <w:sectPr w:rsidR="00CB463F" w:rsidSect="00CB463F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3F" w:rsidRDefault="00CB463F" w:rsidP="00CB463F">
      <w:r>
        <w:separator/>
      </w:r>
    </w:p>
  </w:endnote>
  <w:endnote w:type="continuationSeparator" w:id="0">
    <w:p w:rsidR="00CB463F" w:rsidRDefault="00CB463F" w:rsidP="00CB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3F" w:rsidRDefault="00CB463F" w:rsidP="00CB463F">
      <w:r>
        <w:separator/>
      </w:r>
    </w:p>
  </w:footnote>
  <w:footnote w:type="continuationSeparator" w:id="0">
    <w:p w:rsidR="00CB463F" w:rsidRDefault="00CB463F" w:rsidP="00CB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310"/>
    <w:multiLevelType w:val="hybridMultilevel"/>
    <w:tmpl w:val="EBD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73AF0"/>
    <w:multiLevelType w:val="hybridMultilevel"/>
    <w:tmpl w:val="9656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44"/>
    <w:rsid w:val="000030AE"/>
    <w:rsid w:val="000246C8"/>
    <w:rsid w:val="000A2733"/>
    <w:rsid w:val="000A5544"/>
    <w:rsid w:val="000B2E01"/>
    <w:rsid w:val="0026229D"/>
    <w:rsid w:val="002676AF"/>
    <w:rsid w:val="003F37CB"/>
    <w:rsid w:val="00417036"/>
    <w:rsid w:val="0043421C"/>
    <w:rsid w:val="004B15E9"/>
    <w:rsid w:val="005503BD"/>
    <w:rsid w:val="005623C4"/>
    <w:rsid w:val="006068AD"/>
    <w:rsid w:val="00610453"/>
    <w:rsid w:val="00623AF9"/>
    <w:rsid w:val="00627093"/>
    <w:rsid w:val="006A6891"/>
    <w:rsid w:val="00735661"/>
    <w:rsid w:val="00744E54"/>
    <w:rsid w:val="007D60FF"/>
    <w:rsid w:val="0080709A"/>
    <w:rsid w:val="00821C64"/>
    <w:rsid w:val="00842FC7"/>
    <w:rsid w:val="00866AFF"/>
    <w:rsid w:val="00A21740"/>
    <w:rsid w:val="00A70E72"/>
    <w:rsid w:val="00AE5AF2"/>
    <w:rsid w:val="00AF59F4"/>
    <w:rsid w:val="00B10CD9"/>
    <w:rsid w:val="00BB35EA"/>
    <w:rsid w:val="00CA3218"/>
    <w:rsid w:val="00CB463F"/>
    <w:rsid w:val="00CD71ED"/>
    <w:rsid w:val="00CE329F"/>
    <w:rsid w:val="00D333D5"/>
    <w:rsid w:val="00D411B5"/>
    <w:rsid w:val="00D46C54"/>
    <w:rsid w:val="00D65BF1"/>
    <w:rsid w:val="00D71ABF"/>
    <w:rsid w:val="00D813E2"/>
    <w:rsid w:val="00DE6B9B"/>
    <w:rsid w:val="00E30F47"/>
    <w:rsid w:val="00E47FA5"/>
    <w:rsid w:val="00F21304"/>
    <w:rsid w:val="00F76084"/>
    <w:rsid w:val="00F8160F"/>
    <w:rsid w:val="00FA74EC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00067-C13C-4C42-A875-A00F61D2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E2"/>
    <w:pPr>
      <w:ind w:left="720"/>
      <w:contextualSpacing/>
    </w:pPr>
  </w:style>
  <w:style w:type="table" w:styleId="TableGrid">
    <w:name w:val="Table Grid"/>
    <w:basedOn w:val="TableNormal"/>
    <w:rsid w:val="00AF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463F"/>
    <w:rPr>
      <w:sz w:val="24"/>
      <w:szCs w:val="24"/>
    </w:rPr>
  </w:style>
  <w:style w:type="paragraph" w:styleId="Footer">
    <w:name w:val="footer"/>
    <w:basedOn w:val="Normal"/>
    <w:link w:val="FooterChar"/>
    <w:rsid w:val="00CB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4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9BF7-2C52-4AE9-9174-26C238E6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WFUHS</dc:creator>
  <cp:lastModifiedBy>Shannon Putnam</cp:lastModifiedBy>
  <cp:revision>2</cp:revision>
  <cp:lastPrinted>2016-10-04T20:09:00Z</cp:lastPrinted>
  <dcterms:created xsi:type="dcterms:W3CDTF">2022-07-15T16:42:00Z</dcterms:created>
  <dcterms:modified xsi:type="dcterms:W3CDTF">2022-07-15T16:42:00Z</dcterms:modified>
</cp:coreProperties>
</file>